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8CB" w14:textId="77777777" w:rsidR="00F95E0C" w:rsidRDefault="00F95E0C" w:rsidP="003B6ABE">
      <w:pPr>
        <w:framePr w:w="3119" w:wrap="around" w:vAnchor="page" w:hAnchor="page" w:x="1192" w:y="511"/>
        <w:tabs>
          <w:tab w:val="left" w:pos="142"/>
        </w:tabs>
      </w:pPr>
    </w:p>
    <w:p w14:paraId="22F9CEBF" w14:textId="0A5C3E57" w:rsidR="00081211" w:rsidRDefault="00721099" w:rsidP="003B6ABE">
      <w:pPr>
        <w:framePr w:w="3119" w:wrap="around" w:vAnchor="page" w:hAnchor="page" w:x="1192" w:y="511"/>
        <w:tabs>
          <w:tab w:val="left" w:pos="142"/>
        </w:tabs>
      </w:pPr>
      <w:r>
        <w:rPr>
          <w:noProof/>
        </w:rPr>
        <w:drawing>
          <wp:inline distT="0" distB="0" distL="0" distR="0" wp14:anchorId="0FD04E40" wp14:editId="4556A688">
            <wp:extent cx="1834896" cy="505968"/>
            <wp:effectExtent l="0" t="0" r="0" b="8890"/>
            <wp:docPr id="1" name="Picture 1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RK Logoty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896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14:paraId="0E0C7FAD" w14:textId="77777777" w:rsidTr="00D940D8">
        <w:tc>
          <w:tcPr>
            <w:tcW w:w="2268" w:type="dxa"/>
          </w:tcPr>
          <w:p w14:paraId="647D42B6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14:paraId="34752B5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081211" w14:paraId="44434053" w14:textId="77777777" w:rsidTr="00D940D8">
        <w:tc>
          <w:tcPr>
            <w:tcW w:w="2268" w:type="dxa"/>
          </w:tcPr>
          <w:p w14:paraId="108AC5E0" w14:textId="052B09B7" w:rsidR="00081211" w:rsidRPr="003E0FBD" w:rsidRDefault="002944AC" w:rsidP="00D940D8">
            <w:pPr>
              <w:pStyle w:val="Brdtexthuvud"/>
              <w:framePr w:w="5273" w:hRule="auto" w:hSpace="0" w:wrap="around" w:x="6601" w:y="579"/>
              <w:rPr>
                <w:bCs/>
                <w:sz w:val="22"/>
              </w:rPr>
            </w:pPr>
            <w:bookmarkStart w:id="2" w:name="UDdokname"/>
            <w:bookmarkEnd w:id="2"/>
            <w:r w:rsidRPr="003E0FBD">
              <w:rPr>
                <w:bCs/>
                <w:sz w:val="22"/>
              </w:rPr>
              <w:t>202</w:t>
            </w:r>
            <w:r w:rsidR="00C441AE">
              <w:rPr>
                <w:bCs/>
                <w:sz w:val="22"/>
              </w:rPr>
              <w:t>5</w:t>
            </w:r>
            <w:r w:rsidR="00C7273D">
              <w:rPr>
                <w:bCs/>
                <w:sz w:val="22"/>
              </w:rPr>
              <w:t>-02-2</w:t>
            </w:r>
            <w:r w:rsidR="00C441AE">
              <w:rPr>
                <w:bCs/>
                <w:sz w:val="22"/>
              </w:rPr>
              <w:t>7</w:t>
            </w:r>
          </w:p>
        </w:tc>
        <w:tc>
          <w:tcPr>
            <w:tcW w:w="3005" w:type="dxa"/>
          </w:tcPr>
          <w:p w14:paraId="36D5D46E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nr"/>
            <w:bookmarkEnd w:id="3"/>
          </w:p>
        </w:tc>
      </w:tr>
      <w:tr w:rsidR="00081211" w14:paraId="08429FAB" w14:textId="77777777" w:rsidTr="00D940D8">
        <w:tc>
          <w:tcPr>
            <w:tcW w:w="2268" w:type="dxa"/>
          </w:tcPr>
          <w:p w14:paraId="63078B1D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14:paraId="3370C502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  <w:tr w:rsidR="00081211" w14:paraId="3C9EB6BE" w14:textId="77777777" w:rsidTr="00D940D8">
        <w:tc>
          <w:tcPr>
            <w:tcW w:w="2268" w:type="dxa"/>
          </w:tcPr>
          <w:p w14:paraId="7EF41099" w14:textId="77777777" w:rsidR="00081211" w:rsidRPr="0019704B" w:rsidRDefault="00081211" w:rsidP="00D940D8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atum"/>
            <w:bookmarkEnd w:id="4"/>
          </w:p>
        </w:tc>
        <w:tc>
          <w:tcPr>
            <w:tcW w:w="3005" w:type="dxa"/>
          </w:tcPr>
          <w:p w14:paraId="742DC799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5" w:name="UDdnr"/>
            <w:bookmarkEnd w:id="5"/>
          </w:p>
          <w:p w14:paraId="1B4F28E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6" w:name="UDskrivnr"/>
            <w:bookmarkEnd w:id="6"/>
          </w:p>
          <w:p w14:paraId="46E0E42F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14:paraId="3467163F" w14:textId="77777777" w:rsidTr="002944AC">
        <w:tc>
          <w:tcPr>
            <w:tcW w:w="5157" w:type="dxa"/>
          </w:tcPr>
          <w:p w14:paraId="2FD55E6E" w14:textId="73C6074A" w:rsidR="00081211" w:rsidRDefault="002944AC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7" w:name="UDdepartement"/>
            <w:bookmarkEnd w:id="7"/>
            <w:r>
              <w:rPr>
                <w:rFonts w:ascii="Arial" w:hAnsi="Arial"/>
              </w:rPr>
              <w:t>Abuja</w:t>
            </w:r>
          </w:p>
          <w:p w14:paraId="0F12913B" w14:textId="77777777" w:rsidR="00DF4FD4" w:rsidRDefault="00DF4FD4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</w:p>
          <w:p w14:paraId="56B67773" w14:textId="77777777"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minister"/>
            <w:bookmarkStart w:id="9" w:name="UDStad"/>
            <w:bookmarkStart w:id="10" w:name="UDenhet"/>
            <w:bookmarkStart w:id="11" w:name="UDchefenhet"/>
            <w:bookmarkStart w:id="12" w:name="UDnamn"/>
            <w:bookmarkStart w:id="13" w:name="UDtelefon"/>
            <w:bookmarkStart w:id="14" w:name="UDdelges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1116526" w14:textId="77777777"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5" w:name="UDendruta"/>
            <w:bookmarkEnd w:id="15"/>
          </w:p>
        </w:tc>
        <w:tc>
          <w:tcPr>
            <w:tcW w:w="4908" w:type="dxa"/>
          </w:tcPr>
          <w:p w14:paraId="03622BA4" w14:textId="77777777" w:rsidR="00081211" w:rsidRPr="0019704B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6" w:name="UDmottagare"/>
            <w:bookmarkEnd w:id="16"/>
          </w:p>
          <w:p w14:paraId="6830D4F8" w14:textId="77777777"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14:paraId="19E53A98" w14:textId="7D8B01FA" w:rsidR="002944AC" w:rsidRPr="00B85F80" w:rsidRDefault="00360F1F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bookmarkStart w:id="17" w:name="UDfaxmottagare"/>
      <w:bookmarkStart w:id="18" w:name="UDrubrik"/>
      <w:bookmarkStart w:id="19" w:name="UDtext"/>
      <w:bookmarkStart w:id="20" w:name="UDArendemening"/>
      <w:bookmarkStart w:id="21" w:name="UDBilaga"/>
      <w:bookmarkEnd w:id="17"/>
      <w:bookmarkEnd w:id="18"/>
      <w:bookmarkEnd w:id="19"/>
      <w:bookmarkEnd w:id="20"/>
      <w:bookmarkEnd w:id="21"/>
      <w: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J</w:t>
      </w:r>
      <w:r w:rsidR="00B85F80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uridisk</w:t>
      </w:r>
      <w:r w:rsidR="00C441AE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a</w:t>
      </w:r>
      <w:r w:rsidR="00B85F80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ombud i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Kamerun</w:t>
      </w:r>
    </w:p>
    <w:p w14:paraId="10EC3210" w14:textId="77777777" w:rsidR="002944AC" w:rsidRPr="00B85F80" w:rsidRDefault="002944AC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020F57F8" w14:textId="2B535DBB" w:rsidR="002944AC" w:rsidRDefault="002944AC" w:rsidP="002944AC">
      <w:pPr>
        <w:pStyle w:val="Brdtext1"/>
        <w:rPr>
          <w:rFonts w:ascii="OrigGarmnd BT" w:hAnsi="OrigGarmnd BT"/>
        </w:rPr>
      </w:pPr>
      <w:r w:rsidRPr="00712787">
        <w:rPr>
          <w:rFonts w:ascii="OrigGarmnd BT" w:hAnsi="OrigGarmnd BT"/>
          <w:i/>
        </w:rPr>
        <w:t>Denna</w:t>
      </w:r>
      <w:r w:rsidR="00360F1F">
        <w:rPr>
          <w:rFonts w:ascii="OrigGarmnd BT" w:hAnsi="OrigGarmnd BT"/>
          <w:i/>
        </w:rPr>
        <w:t xml:space="preserve"> uppgift </w:t>
      </w:r>
      <w:r w:rsidRPr="00712787">
        <w:rPr>
          <w:rFonts w:ascii="OrigGarmnd BT" w:hAnsi="OrigGarmnd BT"/>
          <w:i/>
        </w:rPr>
        <w:t xml:space="preserve">har </w:t>
      </w:r>
      <w:r w:rsidR="00360F1F">
        <w:rPr>
          <w:rFonts w:ascii="OrigGarmnd BT" w:hAnsi="OrigGarmnd BT"/>
          <w:i/>
        </w:rPr>
        <w:t xml:space="preserve">vi fått av Frankrikes ambassad i Yaoundé, Kamerun </w:t>
      </w:r>
      <w:r w:rsidR="00C441AE">
        <w:rPr>
          <w:rFonts w:ascii="OrigGarmnd BT" w:hAnsi="OrigGarmnd BT"/>
          <w:i/>
        </w:rPr>
        <w:t xml:space="preserve">och vår honorärkonsul i Douala </w:t>
      </w:r>
      <w:r w:rsidR="00360F1F">
        <w:rPr>
          <w:rFonts w:ascii="OrigGarmnd BT" w:hAnsi="OrigGarmnd BT"/>
          <w:i/>
        </w:rPr>
        <w:t xml:space="preserve">och </w:t>
      </w:r>
      <w:r w:rsidR="00177A92">
        <w:rPr>
          <w:rFonts w:ascii="OrigGarmnd BT" w:hAnsi="OrigGarmnd BT"/>
          <w:i/>
        </w:rPr>
        <w:t xml:space="preserve">den </w:t>
      </w:r>
      <w:r w:rsidR="00360F1F">
        <w:rPr>
          <w:rFonts w:ascii="OrigGarmnd BT" w:hAnsi="OrigGarmnd BT"/>
          <w:i/>
        </w:rPr>
        <w:t xml:space="preserve">delges </w:t>
      </w:r>
      <w:r w:rsidRPr="00712787">
        <w:rPr>
          <w:rFonts w:ascii="OrigGarmnd BT" w:hAnsi="OrigGarmnd BT"/>
          <w:i/>
        </w:rPr>
        <w:t>av ambassaden i Abuja</w:t>
      </w:r>
      <w:r>
        <w:rPr>
          <w:rFonts w:ascii="OrigGarmnd BT" w:hAnsi="OrigGarmnd BT"/>
          <w:i/>
        </w:rPr>
        <w:t xml:space="preserve"> som information till svenska medborgare som kan behöva juridiskt stöd i </w:t>
      </w:r>
      <w:r w:rsidR="00360F1F">
        <w:rPr>
          <w:rFonts w:ascii="OrigGarmnd BT" w:hAnsi="OrigGarmnd BT"/>
          <w:i/>
        </w:rPr>
        <w:t>Kamerun</w:t>
      </w:r>
      <w:r w:rsidRPr="00712787">
        <w:rPr>
          <w:rFonts w:ascii="OrigGarmnd BT" w:hAnsi="OrigGarmnd BT"/>
          <w:i/>
        </w:rPr>
        <w:t xml:space="preserve">. Ambassaden tar inte ansvar för </w:t>
      </w:r>
      <w:r w:rsidR="00514080">
        <w:rPr>
          <w:rFonts w:ascii="OrigGarmnd BT" w:hAnsi="OrigGarmnd BT"/>
          <w:i/>
        </w:rPr>
        <w:t xml:space="preserve">det </w:t>
      </w:r>
      <w:r w:rsidRPr="00712787">
        <w:rPr>
          <w:rFonts w:ascii="OrigGarmnd BT" w:hAnsi="OrigGarmnd BT"/>
          <w:i/>
        </w:rPr>
        <w:t>arbete, råd eller kompetens som de</w:t>
      </w:r>
      <w:r w:rsidR="003E0FBD">
        <w:rPr>
          <w:rFonts w:ascii="OrigGarmnd BT" w:hAnsi="OrigGarmnd BT"/>
          <w:i/>
        </w:rPr>
        <w:t>tta ombud</w:t>
      </w:r>
      <w:r w:rsidRPr="00712787">
        <w:rPr>
          <w:rFonts w:ascii="OrigGarmnd BT" w:hAnsi="OrigGarmnd BT"/>
          <w:i/>
        </w:rPr>
        <w:t xml:space="preserve"> ger</w:t>
      </w:r>
      <w:r>
        <w:rPr>
          <w:rFonts w:ascii="OrigGarmnd BT" w:hAnsi="OrigGarmnd BT"/>
        </w:rPr>
        <w:t>.</w:t>
      </w:r>
    </w:p>
    <w:p w14:paraId="3F9647C1" w14:textId="3C6E5BCC" w:rsidR="00F95E0C" w:rsidRDefault="00F95E0C" w:rsidP="002944AC">
      <w:pPr>
        <w:pStyle w:val="Brdtext1"/>
        <w:rPr>
          <w:rFonts w:ascii="OrigGarmnd BT" w:hAnsi="OrigGarmnd BT"/>
        </w:rPr>
      </w:pPr>
    </w:p>
    <w:p w14:paraId="7B1C7B7B" w14:textId="77777777" w:rsidR="00B85F80" w:rsidRPr="00721099" w:rsidRDefault="00B85F80" w:rsidP="00F95E0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26EFE5CA" w14:textId="51052239" w:rsidR="00F95E0C" w:rsidRPr="00C90727" w:rsidRDefault="00514080" w:rsidP="00F95E0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  <w:lang w:val="fr-FR"/>
        </w:rPr>
      </w:pPr>
      <w:r w:rsidRPr="00C90727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  <w:lang w:val="fr-FR"/>
        </w:rPr>
        <w:t>Yaoundé</w:t>
      </w:r>
    </w:p>
    <w:p w14:paraId="32C25F14" w14:textId="77777777" w:rsidR="00F95E0C" w:rsidRPr="00C90727" w:rsidRDefault="00F95E0C" w:rsidP="00F95E0C">
      <w:pPr>
        <w:pStyle w:val="Brdtext1"/>
        <w:rPr>
          <w:rFonts w:ascii="Garamond" w:hAnsi="Garamond"/>
          <w:b/>
          <w:lang w:val="fr-FR"/>
        </w:rPr>
      </w:pPr>
    </w:p>
    <w:p w14:paraId="6328DACE" w14:textId="6897C141" w:rsidR="00514080" w:rsidRPr="00C441AE" w:rsidRDefault="00514080" w:rsidP="00360F1F">
      <w:pPr>
        <w:pStyle w:val="Brdtext1"/>
        <w:rPr>
          <w:lang w:val="fr-FR"/>
        </w:rPr>
      </w:pPr>
      <w:r w:rsidRPr="0061285A">
        <w:rPr>
          <w:b/>
          <w:bCs/>
          <w:lang w:val="fr-FR"/>
        </w:rPr>
        <w:t xml:space="preserve">Maître Jean-Bernard </w:t>
      </w:r>
      <w:r w:rsidR="00C90727" w:rsidRPr="0061285A">
        <w:rPr>
          <w:b/>
          <w:bCs/>
          <w:lang w:val="fr-FR"/>
        </w:rPr>
        <w:t xml:space="preserve">TCHAMBOU </w:t>
      </w:r>
      <w:r w:rsidRPr="0061285A">
        <w:rPr>
          <w:b/>
          <w:bCs/>
          <w:lang w:val="fr-FR"/>
        </w:rPr>
        <w:t>KEOU </w:t>
      </w:r>
      <w:r w:rsidR="00C90727" w:rsidRPr="0061285A">
        <w:rPr>
          <w:b/>
          <w:bCs/>
          <w:lang w:val="fr-FR"/>
        </w:rPr>
        <w:br/>
      </w:r>
      <w:proofErr w:type="spellStart"/>
      <w:r w:rsidR="00C441AE" w:rsidRPr="00C441AE">
        <w:rPr>
          <w:lang w:val="fr-FR"/>
        </w:rPr>
        <w:t>Adress</w:t>
      </w:r>
      <w:proofErr w:type="spellEnd"/>
      <w:r w:rsidR="00C441AE" w:rsidRPr="00C441AE">
        <w:rPr>
          <w:lang w:val="fr-FR"/>
        </w:rPr>
        <w:t xml:space="preserve"> : </w:t>
      </w:r>
      <w:r w:rsidR="00C90727" w:rsidRPr="00C441AE">
        <w:rPr>
          <w:lang w:val="fr-FR"/>
        </w:rPr>
        <w:t>B.P : 13543 Yaoundé</w:t>
      </w:r>
      <w:r w:rsidR="00C90727" w:rsidRPr="00C441AE">
        <w:rPr>
          <w:lang w:val="fr-FR"/>
        </w:rPr>
        <w:br/>
        <w:t xml:space="preserve">Novelle Route </w:t>
      </w:r>
      <w:proofErr w:type="spellStart"/>
      <w:r w:rsidR="00C90727" w:rsidRPr="00C441AE">
        <w:rPr>
          <w:lang w:val="fr-FR"/>
        </w:rPr>
        <w:t>Etoa</w:t>
      </w:r>
      <w:proofErr w:type="spellEnd"/>
      <w:r w:rsidR="00C90727" w:rsidRPr="00C441AE">
        <w:rPr>
          <w:lang w:val="fr-FR"/>
        </w:rPr>
        <w:t xml:space="preserve"> </w:t>
      </w:r>
      <w:r w:rsidR="00C441AE">
        <w:rPr>
          <w:lang w:val="fr-FR"/>
        </w:rPr>
        <w:t>–</w:t>
      </w:r>
      <w:r w:rsidR="00C90727" w:rsidRPr="00C441AE">
        <w:rPr>
          <w:lang w:val="fr-FR"/>
        </w:rPr>
        <w:t xml:space="preserve"> </w:t>
      </w:r>
      <w:proofErr w:type="spellStart"/>
      <w:r w:rsidR="00C90727" w:rsidRPr="00C441AE">
        <w:rPr>
          <w:lang w:val="fr-FR"/>
        </w:rPr>
        <w:t>Meki</w:t>
      </w:r>
      <w:proofErr w:type="spellEnd"/>
      <w:r w:rsidR="00C441AE">
        <w:rPr>
          <w:lang w:val="fr-FR"/>
        </w:rPr>
        <w:t>, Yaoundé</w:t>
      </w:r>
    </w:p>
    <w:p w14:paraId="31089953" w14:textId="393FAAF9" w:rsidR="002944AC" w:rsidRDefault="00514080" w:rsidP="00360F1F">
      <w:pPr>
        <w:pStyle w:val="Brdtext1"/>
        <w:rPr>
          <w:rStyle w:val="Hyperlnk"/>
          <w:color w:val="auto"/>
        </w:rPr>
      </w:pPr>
      <w:r w:rsidRPr="0061285A">
        <w:t>Tel:  +237 696 67 99 67</w:t>
      </w:r>
      <w:r w:rsidR="00C90727" w:rsidRPr="0061285A">
        <w:br/>
        <w:t>eller +237 677 67 21 47</w:t>
      </w:r>
      <w:r w:rsidR="00C90727" w:rsidRPr="0061285A">
        <w:br/>
        <w:t xml:space="preserve">Epost: </w:t>
      </w:r>
      <w:hyperlink r:id="rId7" w:history="1">
        <w:r w:rsidR="00C90727" w:rsidRPr="0061285A">
          <w:rPr>
            <w:rStyle w:val="Hyperlnk"/>
            <w:color w:val="auto"/>
          </w:rPr>
          <w:t>benkeou@yahoo.fr</w:t>
        </w:r>
      </w:hyperlink>
      <w:r w:rsidR="00C90727" w:rsidRPr="0061285A">
        <w:t xml:space="preserve"> eller </w:t>
      </w:r>
      <w:r w:rsidR="00C90727" w:rsidRPr="0061285A">
        <w:br/>
      </w:r>
      <w:hyperlink r:id="rId8" w:history="1">
        <w:r w:rsidR="00C90727" w:rsidRPr="0061285A">
          <w:rPr>
            <w:rStyle w:val="Hyperlnk"/>
            <w:color w:val="auto"/>
          </w:rPr>
          <w:t>bernardkeou11@gmail.com</w:t>
        </w:r>
      </w:hyperlink>
    </w:p>
    <w:p w14:paraId="2EDF0E75" w14:textId="77777777" w:rsidR="00C441AE" w:rsidRDefault="00C441AE" w:rsidP="00360F1F">
      <w:pPr>
        <w:pStyle w:val="Brdtext1"/>
        <w:rPr>
          <w:rStyle w:val="Hyperlnk"/>
          <w:color w:val="auto"/>
        </w:rPr>
      </w:pPr>
    </w:p>
    <w:p w14:paraId="60CC204F" w14:textId="4848A8B7" w:rsidR="00C441AE" w:rsidRPr="00C441AE" w:rsidRDefault="00C441AE" w:rsidP="00C441AE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r w:rsidRPr="00C441AE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  <w:lang w:val="fr-FR"/>
        </w:rPr>
        <w:t>Doua</w:t>
      </w:r>
      <w:r w:rsidRPr="00C441AE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la</w:t>
      </w:r>
    </w:p>
    <w:p w14:paraId="2F385CB7" w14:textId="77777777" w:rsidR="00C441AE" w:rsidRPr="00C441AE" w:rsidRDefault="00C441AE" w:rsidP="00360F1F">
      <w:pPr>
        <w:pStyle w:val="Brdtext1"/>
        <w:rPr>
          <w:rStyle w:val="Hyperlnk"/>
          <w:color w:val="auto"/>
          <w:lang w:val="fr-FR"/>
        </w:rPr>
      </w:pPr>
    </w:p>
    <w:p w14:paraId="22575224" w14:textId="7F9706E9" w:rsidR="00C441AE" w:rsidRPr="00C441AE" w:rsidRDefault="00C441AE" w:rsidP="00C441AE">
      <w:pPr>
        <w:pStyle w:val="Brdtext1"/>
      </w:pPr>
      <w:r w:rsidRPr="00C441AE">
        <w:rPr>
          <w:b/>
          <w:bCs/>
        </w:rPr>
        <w:t xml:space="preserve">Martin </w:t>
      </w:r>
      <w:proofErr w:type="spellStart"/>
      <w:r w:rsidRPr="00C441AE">
        <w:rPr>
          <w:b/>
          <w:bCs/>
        </w:rPr>
        <w:t>Kamako</w:t>
      </w:r>
      <w:proofErr w:type="spellEnd"/>
      <w:r w:rsidRPr="00C441AE">
        <w:br/>
      </w:r>
      <w:r w:rsidRPr="00C441AE">
        <w:t>Juris Doktor/A</w:t>
      </w:r>
      <w:r>
        <w:t>dvokat</w:t>
      </w:r>
    </w:p>
    <w:p w14:paraId="3C753239" w14:textId="72E28447" w:rsidR="00C441AE" w:rsidRPr="00C441AE" w:rsidRDefault="00C441AE" w:rsidP="00C441AE">
      <w:pPr>
        <w:pStyle w:val="Brdtext1"/>
        <w:rPr>
          <w:lang w:val="fr-FR"/>
        </w:rPr>
      </w:pPr>
      <w:proofErr w:type="spellStart"/>
      <w:r>
        <w:rPr>
          <w:lang w:val="fr-FR"/>
        </w:rPr>
        <w:t>Adress</w:t>
      </w:r>
      <w:proofErr w:type="spellEnd"/>
      <w:r>
        <w:rPr>
          <w:lang w:val="fr-FR"/>
        </w:rPr>
        <w:t xml:space="preserve"> : </w:t>
      </w:r>
      <w:r w:rsidRPr="00C441AE">
        <w:rPr>
          <w:lang w:val="fr-FR"/>
        </w:rPr>
        <w:t>B.P. 2643 Douala</w:t>
      </w:r>
      <w:r w:rsidRPr="00C441AE">
        <w:rPr>
          <w:lang w:val="fr-FR"/>
        </w:rPr>
        <w:br/>
        <w:t>446, Rue Bouée de Lapeyrère, Akwa Douala</w:t>
      </w:r>
      <w:r w:rsidRPr="00C441AE">
        <w:rPr>
          <w:lang w:val="fr-FR"/>
        </w:rPr>
        <w:br/>
      </w:r>
      <w:hyperlink r:id="rId9" w:history="1">
        <w:r w:rsidRPr="00C441AE">
          <w:rPr>
            <w:lang w:val="fr-FR"/>
          </w:rPr>
          <w:t>Tel: +237 233</w:t>
        </w:r>
      </w:hyperlink>
      <w:r w:rsidRPr="00C441AE">
        <w:rPr>
          <w:lang w:val="fr-FR"/>
        </w:rPr>
        <w:t>420016</w:t>
      </w:r>
      <w:r w:rsidRPr="00C441AE">
        <w:rPr>
          <w:lang w:val="fr-FR"/>
        </w:rPr>
        <w:br/>
      </w:r>
      <w:proofErr w:type="gramStart"/>
      <w:r w:rsidRPr="00C441AE">
        <w:rPr>
          <w:lang w:val="fr-FR"/>
        </w:rPr>
        <w:t>Mob:</w:t>
      </w:r>
      <w:proofErr w:type="gramEnd"/>
      <w:r w:rsidRPr="00C441AE">
        <w:rPr>
          <w:lang w:val="fr-FR"/>
        </w:rPr>
        <w:t xml:space="preserve"> +237 699911841</w:t>
      </w:r>
      <w:r w:rsidRPr="00C441AE">
        <w:rPr>
          <w:lang w:val="fr-FR"/>
        </w:rPr>
        <w:br/>
      </w:r>
      <w:proofErr w:type="spellStart"/>
      <w:r w:rsidRPr="00C441AE">
        <w:rPr>
          <w:lang w:val="fr-FR"/>
        </w:rPr>
        <w:t>E</w:t>
      </w:r>
      <w:r>
        <w:rPr>
          <w:lang w:val="fr-FR"/>
        </w:rPr>
        <w:t>post</w:t>
      </w:r>
      <w:proofErr w:type="spellEnd"/>
      <w:r w:rsidRPr="00C441AE">
        <w:rPr>
          <w:lang w:val="fr-FR"/>
        </w:rPr>
        <w:t>: </w:t>
      </w:r>
      <w:hyperlink r:id="rId10" w:history="1">
        <w:r w:rsidRPr="00C441AE">
          <w:rPr>
            <w:rStyle w:val="Hyperlnk"/>
            <w:lang w:val="fr-FR"/>
          </w:rPr>
          <w:t>kamakolawfirm@yahoo.fr</w:t>
        </w:r>
      </w:hyperlink>
    </w:p>
    <w:p w14:paraId="7714937D" w14:textId="77777777" w:rsidR="00C441AE" w:rsidRPr="00C441AE" w:rsidRDefault="00C441AE" w:rsidP="00C441AE">
      <w:pPr>
        <w:pStyle w:val="Brdtext1"/>
        <w:rPr>
          <w:lang w:val="fr-FR"/>
        </w:rPr>
      </w:pPr>
    </w:p>
    <w:p w14:paraId="31BCA8B1" w14:textId="77777777" w:rsidR="00C441AE" w:rsidRPr="00C441AE" w:rsidRDefault="00C441AE" w:rsidP="00360F1F">
      <w:pPr>
        <w:pStyle w:val="Brdtext1"/>
        <w:rPr>
          <w:lang w:val="fr-FR"/>
        </w:rPr>
      </w:pPr>
    </w:p>
    <w:p w14:paraId="2E18BE88" w14:textId="3DD4B5CA" w:rsidR="00C90727" w:rsidRPr="00C441AE" w:rsidRDefault="00C90727" w:rsidP="00360F1F">
      <w:pPr>
        <w:pStyle w:val="Brdtext1"/>
        <w:rPr>
          <w:lang w:val="fr-FR"/>
        </w:rPr>
      </w:pPr>
    </w:p>
    <w:p w14:paraId="244EE060" w14:textId="77777777" w:rsidR="0061285A" w:rsidRPr="00C441AE" w:rsidRDefault="0061285A" w:rsidP="00360F1F">
      <w:pPr>
        <w:pStyle w:val="Brdtext1"/>
        <w:rPr>
          <w:lang w:val="fr-FR"/>
        </w:rPr>
      </w:pPr>
    </w:p>
    <w:p w14:paraId="5523B7DC" w14:textId="565168A2" w:rsidR="00514080" w:rsidRPr="00C441AE" w:rsidRDefault="00514080" w:rsidP="00360F1F">
      <w:pPr>
        <w:pStyle w:val="Brdtext1"/>
        <w:rPr>
          <w:color w:val="1F497D"/>
          <w:lang w:val="fr-FR"/>
        </w:rPr>
      </w:pPr>
    </w:p>
    <w:p w14:paraId="0C27F668" w14:textId="77777777" w:rsidR="00514080" w:rsidRPr="00C441AE" w:rsidRDefault="00514080" w:rsidP="00360F1F">
      <w:pPr>
        <w:pStyle w:val="Brdtext1"/>
        <w:rPr>
          <w:rFonts w:ascii="Garamond" w:hAnsi="Garamond"/>
          <w:lang w:val="fr-FR"/>
        </w:rPr>
      </w:pPr>
    </w:p>
    <w:sectPr w:rsidR="00514080" w:rsidRPr="00C441AE" w:rsidSect="00B85F80">
      <w:headerReference w:type="default" r:id="rId11"/>
      <w:footerReference w:type="default" r:id="rId12"/>
      <w:footerReference w:type="first" r:id="rId13"/>
      <w:pgSz w:w="11907" w:h="16840" w:code="9"/>
      <w:pgMar w:top="2529" w:right="1797" w:bottom="851" w:left="2835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0E6" w14:textId="77777777" w:rsidR="00265306" w:rsidRDefault="00265306">
      <w:r>
        <w:separator/>
      </w:r>
    </w:p>
  </w:endnote>
  <w:endnote w:type="continuationSeparator" w:id="0">
    <w:p w14:paraId="18E43ED6" w14:textId="77777777" w:rsidR="00265306" w:rsidRDefault="002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917" w14:textId="77777777" w:rsidR="00081211" w:rsidRDefault="00081211">
    <w:pPr>
      <w:pStyle w:val="Sidfot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 w14:paraId="38AD2450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243235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4AF8E2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DED6E4C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A64A40C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56EE9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30B4B41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52CBE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505B24CA" w14:textId="77777777" w:rsidTr="002944AC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1F63F7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2EECBF2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6DDA43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19E1F936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39F3B2A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EAD95AC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53B20B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</w:tr>
    <w:tr w:rsidR="00081211" w14:paraId="28CB9202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D223C5A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571F0D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F31E930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117E897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24AD19B7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FC043C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DF5931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61F4E2C1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D42B48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314B0C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CEA74D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</w:tbl>
  <w:p w14:paraId="0AABDF48" w14:textId="77777777" w:rsidR="00081211" w:rsidRDefault="0008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8C70" w14:textId="77777777" w:rsidR="00265306" w:rsidRDefault="00265306">
      <w:r>
        <w:separator/>
      </w:r>
    </w:p>
  </w:footnote>
  <w:footnote w:type="continuationSeparator" w:id="0">
    <w:p w14:paraId="049AEFBF" w14:textId="77777777" w:rsidR="00265306" w:rsidRDefault="0026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A39" w14:textId="77777777" w:rsidR="00081211" w:rsidRPr="002944AC" w:rsidRDefault="00081211" w:rsidP="002944AC">
    <w:pPr>
      <w:pStyle w:val="Sidhuvud"/>
    </w:pPr>
    <w:bookmarkStart w:id="22" w:name="UDsidan2doss"/>
    <w:bookmarkEnd w:id="2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C"/>
    <w:rsid w:val="000627E5"/>
    <w:rsid w:val="00081211"/>
    <w:rsid w:val="00086B87"/>
    <w:rsid w:val="000B4209"/>
    <w:rsid w:val="00112DEC"/>
    <w:rsid w:val="0013280D"/>
    <w:rsid w:val="001445A5"/>
    <w:rsid w:val="00177A92"/>
    <w:rsid w:val="00191A6D"/>
    <w:rsid w:val="0019704B"/>
    <w:rsid w:val="00265306"/>
    <w:rsid w:val="002944AC"/>
    <w:rsid w:val="002D1DEA"/>
    <w:rsid w:val="00313074"/>
    <w:rsid w:val="00360F1F"/>
    <w:rsid w:val="00361E4E"/>
    <w:rsid w:val="003818D5"/>
    <w:rsid w:val="003B6ABE"/>
    <w:rsid w:val="003E0FBD"/>
    <w:rsid w:val="003E6967"/>
    <w:rsid w:val="004214D1"/>
    <w:rsid w:val="004347F4"/>
    <w:rsid w:val="0048308B"/>
    <w:rsid w:val="00504D43"/>
    <w:rsid w:val="00511363"/>
    <w:rsid w:val="00514080"/>
    <w:rsid w:val="0054538F"/>
    <w:rsid w:val="0061285A"/>
    <w:rsid w:val="006878D9"/>
    <w:rsid w:val="00721099"/>
    <w:rsid w:val="007232FF"/>
    <w:rsid w:val="00740E59"/>
    <w:rsid w:val="00786EE9"/>
    <w:rsid w:val="007D3F59"/>
    <w:rsid w:val="007E456B"/>
    <w:rsid w:val="00804B2F"/>
    <w:rsid w:val="008631E5"/>
    <w:rsid w:val="008A41F3"/>
    <w:rsid w:val="00917742"/>
    <w:rsid w:val="009224B8"/>
    <w:rsid w:val="00A11A3F"/>
    <w:rsid w:val="00AB71D7"/>
    <w:rsid w:val="00B85F80"/>
    <w:rsid w:val="00C272E9"/>
    <w:rsid w:val="00C441AE"/>
    <w:rsid w:val="00C7273D"/>
    <w:rsid w:val="00C90727"/>
    <w:rsid w:val="00CC3B04"/>
    <w:rsid w:val="00D940D8"/>
    <w:rsid w:val="00DD59E8"/>
    <w:rsid w:val="00DF4FD4"/>
    <w:rsid w:val="00E9012E"/>
    <w:rsid w:val="00F73330"/>
    <w:rsid w:val="00F86953"/>
    <w:rsid w:val="00F95E0C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99BE95"/>
  <w15:chartTrackingRefBased/>
  <w15:docId w15:val="{0B073ED5-71A0-44F4-98B3-7805B64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rdtextmedindrag">
    <w:name w:val="Body Text Indent"/>
    <w:basedOn w:val="Normal"/>
    <w:link w:val="BrdtextmedindragChar"/>
    <w:qFormat/>
    <w:rsid w:val="002944AC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="Garamond" w:eastAsia="Garamond" w:hAnsi="Garamond"/>
      <w:sz w:val="25"/>
      <w:szCs w:val="25"/>
      <w:lang w:eastAsia="en-US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944AC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rsid w:val="002944A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3F5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4830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8308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keou11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benkeou@yahoo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makolawfirm@yahoo.fr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(237)2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Bodil Persson</dc:creator>
  <cp:keywords/>
  <dc:description/>
  <cp:lastModifiedBy>Anna Edoh</cp:lastModifiedBy>
  <cp:revision>2</cp:revision>
  <cp:lastPrinted>2022-03-07T11:06:00Z</cp:lastPrinted>
  <dcterms:created xsi:type="dcterms:W3CDTF">2025-02-27T10:08:00Z</dcterms:created>
  <dcterms:modified xsi:type="dcterms:W3CDTF">2025-02-27T10:08:00Z</dcterms:modified>
</cp:coreProperties>
</file>